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A6D4B57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005494F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45DA35D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F50404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4BF1FCA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5333581B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EF52CE6" w14:textId="77777777" w:rsidR="00B80CCA" w:rsidRDefault="00B80CCA" w:rsidP="00B80CCA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EC847C7" w14:textId="77777777" w:rsidR="00B80CCA" w:rsidRPr="00971002" w:rsidRDefault="00B80CCA" w:rsidP="00B80CCA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715E963" w14:textId="07C5D2C5" w:rsidR="00C75B30" w:rsidRPr="004C0814" w:rsidRDefault="00C75B30" w:rsidP="00B060BE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4C0814">
              <w:rPr>
                <w:rFonts w:ascii="Arial" w:hAnsi="Arial"/>
              </w:rPr>
              <w:t>Geltungsbereich und Tätigkeiten:</w:t>
            </w:r>
          </w:p>
          <w:p w14:paraId="7EA7637C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76A09B28" w14:textId="77777777" w:rsidR="00C75B30" w:rsidRDefault="008F53FE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59173581" wp14:editId="6A6C6CA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9200" cy="600075"/>
                  <wp:effectExtent l="0" t="0" r="0" b="9525"/>
                  <wp:wrapNone/>
                  <wp:docPr id="11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622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5C90435D" wp14:editId="25752FB0">
                  <wp:simplePos x="0" y="0"/>
                  <wp:positionH relativeFrom="column">
                    <wp:posOffset>5589270</wp:posOffset>
                  </wp:positionH>
                  <wp:positionV relativeFrom="paragraph">
                    <wp:posOffset>191135</wp:posOffset>
                  </wp:positionV>
                  <wp:extent cx="1186815" cy="586740"/>
                  <wp:effectExtent l="0" t="0" r="0" b="3810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1A8404D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DEFFB2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0288CD9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5BB03AC" w14:textId="77777777" w:rsidR="00A46B41" w:rsidRPr="00EA2BB5" w:rsidRDefault="00F90FD1" w:rsidP="00EA2BB5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BÜFA DIAS-OL</w:t>
            </w:r>
          </w:p>
        </w:tc>
      </w:tr>
      <w:tr w:rsidR="000A0302" w14:paraId="18229D9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543766A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483392A8" w14:textId="77777777" w:rsidTr="000D38FA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303CB73" w14:textId="77777777" w:rsidR="000D38FA" w:rsidRPr="004417BA" w:rsidRDefault="00BB0622">
            <w:pPr>
              <w:pStyle w:val="SymbolSpalte"/>
              <w:spacing w:after="60"/>
              <w:ind w:left="-11"/>
              <w:rPr>
                <w:noProof/>
              </w:rPr>
            </w:pPr>
            <w:r w:rsidRPr="004417BA">
              <w:rPr>
                <w:noProof/>
              </w:rPr>
              <w:drawing>
                <wp:inline distT="0" distB="0" distL="0" distR="0" wp14:anchorId="1BB331CE" wp14:editId="448A6E86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0B359" w14:textId="77777777" w:rsidR="000A0302" w:rsidRDefault="00BB062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0DBED77C" wp14:editId="6D5D6A7D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1D6927B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3FBE30F5" w14:textId="77777777" w:rsidR="003D4809" w:rsidRDefault="00F733AB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F733AB">
              <w:rPr>
                <w:rFonts w:ascii="Arial" w:hAnsi="Arial"/>
                <w:sz w:val="22"/>
              </w:rPr>
              <w:t>Gesundheitsschädlich bei Verschlucken.</w:t>
            </w:r>
          </w:p>
          <w:p w14:paraId="7E68EA49" w14:textId="77777777" w:rsidR="00C616DB" w:rsidRDefault="000D38FA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0D38FA">
              <w:rPr>
                <w:rFonts w:ascii="Arial" w:hAnsi="Arial"/>
                <w:sz w:val="22"/>
              </w:rPr>
              <w:t>Sehr giftig für Wasserorganismen.</w:t>
            </w:r>
          </w:p>
          <w:p w14:paraId="19F0F712" w14:textId="77777777" w:rsidR="00F90FD1" w:rsidRDefault="00F90FD1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F90FD1">
              <w:rPr>
                <w:rFonts w:ascii="Arial" w:hAnsi="Arial"/>
                <w:sz w:val="22"/>
              </w:rPr>
              <w:t>Giftig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C432D74" w14:textId="77777777" w:rsidR="000A0302" w:rsidRDefault="00BB062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CB0B74">
              <w:rPr>
                <w:noProof/>
              </w:rPr>
              <w:drawing>
                <wp:inline distT="0" distB="0" distL="0" distR="0" wp14:anchorId="33CB3153" wp14:editId="153016FF">
                  <wp:extent cx="704850" cy="704850"/>
                  <wp:effectExtent l="0" t="0" r="0" b="0"/>
                  <wp:docPr id="3" name="Grafik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4F10025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D8E16D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925397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436865E" w14:textId="77777777" w:rsidR="000A0302" w:rsidRDefault="00BB062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EEDFF1" wp14:editId="1712204E">
                  <wp:extent cx="695325" cy="695325"/>
                  <wp:effectExtent l="0" t="0" r="9525" b="9525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D97EB" w14:textId="77777777" w:rsidR="000A0302" w:rsidRDefault="00BB062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D6E1EA3" wp14:editId="749A25EF">
                  <wp:extent cx="666750" cy="666750"/>
                  <wp:effectExtent l="0" t="0" r="0" b="0"/>
                  <wp:docPr id="5" name="Bild 5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C49EF0F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2B64E060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5800991E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29FEF05D" w14:textId="77777777" w:rsidR="00AD473F" w:rsidRDefault="00AD473F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457D8CE" w14:textId="77777777" w:rsidR="000A0302" w:rsidRDefault="00BB0622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8AE300B" wp14:editId="2D75F754">
                  <wp:extent cx="676275" cy="676275"/>
                  <wp:effectExtent l="0" t="0" r="9525" b="9525"/>
                  <wp:docPr id="6" name="Bild 6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59E9151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4197F6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138E2EA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E65FEB3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6C7AC05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DDBA538" w14:textId="77777777" w:rsidR="000A0302" w:rsidRDefault="00BB062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19E297C" wp14:editId="4BAA36F7">
                  <wp:extent cx="685800" cy="6000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E2B36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DAC969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311A5F92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5BD144C5" w14:textId="77777777" w:rsidR="009A5C63" w:rsidRDefault="009A5C63" w:rsidP="009A5C6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06482684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18FA4D7A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57B0BA6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1900F01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C3185B3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2E2F194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75A948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31EB1C1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4083FAE" w14:textId="77777777" w:rsidR="000A0302" w:rsidRDefault="00BB062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C0B6F0E" wp14:editId="3DB0574F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FEA6C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55126DF" w14:textId="77777777" w:rsidR="000A0302" w:rsidRDefault="00047101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254D1999" w14:textId="77777777" w:rsidR="000A0302" w:rsidRDefault="00047101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9DBBB3B" w14:textId="77777777" w:rsidR="000A0302" w:rsidRDefault="00047101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Nur wenn bei Bewu</w:t>
            </w:r>
            <w:r w:rsidR="00EA2BB5">
              <w:rPr>
                <w:rFonts w:ascii="Arial" w:hAnsi="Arial"/>
                <w:sz w:val="22"/>
              </w:rPr>
              <w:t>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1DAA8633" w14:textId="77777777" w:rsidR="000A0302" w:rsidRDefault="00047101" w:rsidP="00EA2BB5">
            <w:pPr>
              <w:ind w:left="334" w:hanging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  <w:r w:rsidR="00EA2BB5">
              <w:rPr>
                <w:rFonts w:ascii="Arial" w:hAnsi="Arial"/>
                <w:sz w:val="22"/>
              </w:rPr>
              <w:t xml:space="preserve"> </w:t>
            </w:r>
            <w:r w:rsidR="000A0302">
              <w:rPr>
                <w:rFonts w:ascii="Arial" w:hAnsi="Arial"/>
                <w:sz w:val="22"/>
              </w:rPr>
              <w:t>Atemhilfe bei Atemschwierigkeiten. Bei erheblicher Einwirkung ärztliche Behandlung erforderlich.</w:t>
            </w:r>
          </w:p>
        </w:tc>
      </w:tr>
      <w:tr w:rsidR="000A0302" w14:paraId="1DAE066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3A21FE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21A51EC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8388D70" w14:textId="77777777" w:rsidR="000A0302" w:rsidRDefault="00BB062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11248C4" wp14:editId="257E6397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C96CA5E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EA2BB5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6FDE5954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4015DBFC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56997B2C" w14:textId="77777777" w:rsidR="000A0302" w:rsidRDefault="00C75B30">
      <w:pPr>
        <w:rPr>
          <w:rFonts w:ascii="Arial" w:hAnsi="Arial"/>
          <w:sz w:val="22"/>
        </w:rPr>
      </w:pPr>
      <w:r w:rsidRPr="00BB062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47101"/>
    <w:rsid w:val="000A0302"/>
    <w:rsid w:val="000D38FA"/>
    <w:rsid w:val="00225AF9"/>
    <w:rsid w:val="00342DA2"/>
    <w:rsid w:val="003D4809"/>
    <w:rsid w:val="003E1596"/>
    <w:rsid w:val="00453CF7"/>
    <w:rsid w:val="004E336D"/>
    <w:rsid w:val="00553C93"/>
    <w:rsid w:val="005F1A4E"/>
    <w:rsid w:val="00672D07"/>
    <w:rsid w:val="008D47FD"/>
    <w:rsid w:val="008F53FE"/>
    <w:rsid w:val="00935E88"/>
    <w:rsid w:val="009A5C63"/>
    <w:rsid w:val="00A46B41"/>
    <w:rsid w:val="00A85972"/>
    <w:rsid w:val="00AD473F"/>
    <w:rsid w:val="00AE52AB"/>
    <w:rsid w:val="00B060BE"/>
    <w:rsid w:val="00B80CCA"/>
    <w:rsid w:val="00BB0622"/>
    <w:rsid w:val="00BB0D9D"/>
    <w:rsid w:val="00C616DB"/>
    <w:rsid w:val="00C75B30"/>
    <w:rsid w:val="00D5795D"/>
    <w:rsid w:val="00D66EBE"/>
    <w:rsid w:val="00EA2BB5"/>
    <w:rsid w:val="00EC6FA0"/>
    <w:rsid w:val="00EE6E4B"/>
    <w:rsid w:val="00F34796"/>
    <w:rsid w:val="00F733AB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EDCB"/>
  <w15:chartTrackingRefBased/>
  <w15:docId w15:val="{7694A9AC-AA9C-43DD-BC1D-7806D40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281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8</cp:revision>
  <cp:lastPrinted>2008-04-18T09:44:00Z</cp:lastPrinted>
  <dcterms:created xsi:type="dcterms:W3CDTF">2021-04-29T09:44:00Z</dcterms:created>
  <dcterms:modified xsi:type="dcterms:W3CDTF">2024-01-24T09:27:00Z</dcterms:modified>
</cp:coreProperties>
</file>